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B" w:rsidRPr="00D4422B" w:rsidRDefault="004E413B" w:rsidP="004E413B">
      <w:pPr>
        <w:pStyle w:val="Default"/>
        <w:rPr>
          <w:b/>
        </w:rPr>
      </w:pPr>
    </w:p>
    <w:p w:rsidR="004E413B" w:rsidRPr="00D4422B" w:rsidRDefault="004E413B" w:rsidP="004E413B">
      <w:pPr>
        <w:pStyle w:val="Default"/>
        <w:ind w:left="5040"/>
        <w:rPr>
          <w:b/>
        </w:rPr>
      </w:pPr>
      <w:r w:rsidRPr="00D4422B">
        <w:rPr>
          <w:b/>
        </w:rPr>
        <w:t xml:space="preserve">У Т В Е </w:t>
      </w:r>
      <w:proofErr w:type="gramStart"/>
      <w:r w:rsidRPr="00D4422B">
        <w:rPr>
          <w:b/>
        </w:rPr>
        <w:t>Р</w:t>
      </w:r>
      <w:proofErr w:type="gramEnd"/>
      <w:r w:rsidRPr="00D4422B">
        <w:rPr>
          <w:b/>
        </w:rPr>
        <w:t xml:space="preserve"> Ж Д Е Н О</w:t>
      </w:r>
    </w:p>
    <w:p w:rsidR="004E413B" w:rsidRPr="00D4422B" w:rsidRDefault="004E413B" w:rsidP="004E413B">
      <w:pPr>
        <w:pStyle w:val="Default"/>
        <w:ind w:left="4140"/>
      </w:pPr>
      <w:r w:rsidRPr="00D4422B">
        <w:t>Решением  Конференции адвокатов АПАК</w:t>
      </w:r>
    </w:p>
    <w:p w:rsidR="004E413B" w:rsidRPr="00D4422B" w:rsidRDefault="004E413B" w:rsidP="004E413B">
      <w:pPr>
        <w:pStyle w:val="Default"/>
        <w:ind w:left="4140"/>
      </w:pPr>
      <w:r w:rsidRPr="00D4422B">
        <w:t xml:space="preserve">             </w:t>
      </w:r>
      <w:r w:rsidR="003B0629">
        <w:t xml:space="preserve">27 </w:t>
      </w:r>
      <w:r w:rsidRPr="00D4422B">
        <w:t xml:space="preserve"> января 2017 года</w:t>
      </w:r>
    </w:p>
    <w:p w:rsidR="003B0629" w:rsidRDefault="003B0629" w:rsidP="004E413B">
      <w:pPr>
        <w:pStyle w:val="Default"/>
        <w:jc w:val="center"/>
        <w:rPr>
          <w:b/>
          <w:bCs/>
        </w:rPr>
      </w:pPr>
    </w:p>
    <w:p w:rsidR="004E413B" w:rsidRPr="00D4422B" w:rsidRDefault="004E413B" w:rsidP="004E413B">
      <w:pPr>
        <w:pStyle w:val="Default"/>
        <w:jc w:val="center"/>
      </w:pPr>
      <w:proofErr w:type="gramStart"/>
      <w:r w:rsidRPr="00D4422B">
        <w:rPr>
          <w:b/>
          <w:bCs/>
        </w:rPr>
        <w:t>П</w:t>
      </w:r>
      <w:proofErr w:type="gramEnd"/>
      <w:r w:rsidRPr="00D4422B">
        <w:rPr>
          <w:b/>
          <w:bCs/>
        </w:rPr>
        <w:t xml:space="preserve"> о л о ж е </w:t>
      </w:r>
      <w:proofErr w:type="spellStart"/>
      <w:r w:rsidRPr="00D4422B">
        <w:rPr>
          <w:b/>
          <w:bCs/>
        </w:rPr>
        <w:t>н</w:t>
      </w:r>
      <w:proofErr w:type="spellEnd"/>
      <w:r w:rsidRPr="00D4422B">
        <w:rPr>
          <w:b/>
          <w:bCs/>
        </w:rPr>
        <w:t xml:space="preserve"> и е</w:t>
      </w:r>
    </w:p>
    <w:p w:rsidR="004E413B" w:rsidRPr="00D4422B" w:rsidRDefault="004E413B" w:rsidP="004E413B">
      <w:pPr>
        <w:pStyle w:val="Default"/>
        <w:jc w:val="center"/>
      </w:pPr>
      <w:r w:rsidRPr="00D4422B">
        <w:rPr>
          <w:b/>
          <w:bCs/>
        </w:rPr>
        <w:t>о финансовой поддержке адвокатов и сотрудников</w:t>
      </w:r>
    </w:p>
    <w:p w:rsidR="004E413B" w:rsidRPr="00D4422B" w:rsidRDefault="004E413B" w:rsidP="004E413B">
      <w:pPr>
        <w:pStyle w:val="Default"/>
        <w:jc w:val="center"/>
        <w:rPr>
          <w:b/>
          <w:bCs/>
        </w:rPr>
      </w:pPr>
      <w:r w:rsidRPr="00D4422B">
        <w:rPr>
          <w:b/>
          <w:bCs/>
        </w:rPr>
        <w:t>Адвокатской палаты  Алтайского края</w:t>
      </w:r>
    </w:p>
    <w:p w:rsidR="004E413B" w:rsidRPr="00D4422B" w:rsidRDefault="004E413B" w:rsidP="004E413B">
      <w:pPr>
        <w:pStyle w:val="Default"/>
        <w:jc w:val="both"/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1. </w:t>
      </w:r>
      <w:r w:rsidRPr="00D4422B">
        <w:t xml:space="preserve">Адвокатская палата  Алтайского края (далее АПАК) оказывает финансовую поддержку адвокатов, сотрудников  аппарата адвокатской палаты, бывших адвокатов в целях   защиты их социальных прав. </w:t>
      </w:r>
    </w:p>
    <w:p w:rsidR="004E413B" w:rsidRPr="00D4422B" w:rsidRDefault="004E413B" w:rsidP="004E413B">
      <w:pPr>
        <w:pStyle w:val="Default"/>
        <w:jc w:val="both"/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2. </w:t>
      </w:r>
      <w:r w:rsidRPr="00D4422B">
        <w:t xml:space="preserve">Видами финансовой поддержки являются материальная помощь и освобождение от обязательных ежемесячных отчислений на общие  нужды адвокатской палаты. </w:t>
      </w:r>
    </w:p>
    <w:p w:rsidR="004E413B" w:rsidRPr="00D4422B" w:rsidRDefault="004E413B" w:rsidP="004E413B">
      <w:pPr>
        <w:pStyle w:val="Default"/>
        <w:jc w:val="both"/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3. </w:t>
      </w:r>
      <w:r w:rsidRPr="00D4422B">
        <w:t xml:space="preserve">Субъектами оказания финансовой поддержки  являются: 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- адвокаты – члены Адвокатской палаты  Алтайского края; 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- сотрудники  аппарата адвокатской палаты; </w:t>
      </w:r>
    </w:p>
    <w:p w:rsidR="004E413B" w:rsidRPr="00D4422B" w:rsidRDefault="004E413B" w:rsidP="004E413B">
      <w:pPr>
        <w:pStyle w:val="Default"/>
        <w:jc w:val="both"/>
      </w:pPr>
      <w:r w:rsidRPr="00D4422B">
        <w:t>- адвокаты, прекратившие  статус адвоката в связи с выходом на пенсию.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 </w:t>
      </w: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4. </w:t>
      </w:r>
      <w:r w:rsidRPr="00D4422B">
        <w:t>Материальная помощь оказывается в денежном выражении в виде выплат из средств  АПАК в пределах сумм, установленных настоящим Положением.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 </w:t>
      </w: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5. </w:t>
      </w:r>
      <w:r w:rsidRPr="00D4422B">
        <w:t xml:space="preserve">Объем финансирования на цели оказания материальной помощи ежегодно определяется конференцией  АПАК при утверждении сметы расходов на содержание адвокатской палаты и указывается в смете отдельной строкой, образуя фонд материальной помощи. </w:t>
      </w:r>
    </w:p>
    <w:p w:rsidR="004E413B" w:rsidRPr="00D4422B" w:rsidRDefault="004E413B" w:rsidP="004E413B">
      <w:pPr>
        <w:pStyle w:val="Default"/>
        <w:jc w:val="both"/>
      </w:pPr>
      <w:r w:rsidRPr="00D4422B">
        <w:t>В случае не достаточности в нем средств до истечения отчетного периода Совет палаты имеет   право переноса средств из других статей сметы в фонд материальной помощи.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 </w:t>
      </w: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6. </w:t>
      </w:r>
      <w:r w:rsidRPr="00D4422B">
        <w:t>Источниками поступления сре</w:t>
      </w:r>
      <w:proofErr w:type="gramStart"/>
      <w:r w:rsidRPr="00D4422B">
        <w:t>дств в ф</w:t>
      </w:r>
      <w:proofErr w:type="gramEnd"/>
      <w:r w:rsidRPr="00D4422B">
        <w:t xml:space="preserve">онд материальной помощи являются ежемесячные обязательные отчисления членов  АПАК на общие нужды адвокатской палаты. </w:t>
      </w:r>
    </w:p>
    <w:p w:rsidR="004E413B" w:rsidRPr="00D4422B" w:rsidRDefault="004E413B" w:rsidP="004E413B">
      <w:pPr>
        <w:pStyle w:val="Default"/>
        <w:jc w:val="both"/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7. </w:t>
      </w:r>
      <w:r w:rsidRPr="00D4422B">
        <w:t xml:space="preserve">Материальная помощь оказывается в следующих случаях: </w:t>
      </w:r>
    </w:p>
    <w:p w:rsidR="004E413B" w:rsidRPr="00D4422B" w:rsidRDefault="004E413B" w:rsidP="004E413B">
      <w:pPr>
        <w:pStyle w:val="Default"/>
        <w:jc w:val="both"/>
      </w:pPr>
      <w:r w:rsidRPr="00D4422B">
        <w:t>а) смерти адвоката;   сотрудника аппарата адвокатской палаты, близкого родственника (супруга, родителей, детей)    адвоката или сотрудника аппарата адвокатской палаты;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б)  рождение ребенка матерью-адвокатом; </w:t>
      </w:r>
    </w:p>
    <w:p w:rsidR="004E413B" w:rsidRPr="00D4422B" w:rsidRDefault="004E413B" w:rsidP="004E413B">
      <w:pPr>
        <w:pStyle w:val="Default"/>
        <w:jc w:val="both"/>
      </w:pPr>
      <w:r w:rsidRPr="00D4422B">
        <w:t>в)  награждение адвоката  медалью «Почетный адвокат» Адвокатской палаты Алтайского края  после прекращения статуса адвоката в связи с выходом на пенсию;</w:t>
      </w:r>
    </w:p>
    <w:p w:rsidR="004E413B" w:rsidRPr="00D4422B" w:rsidRDefault="004E413B" w:rsidP="004E413B">
      <w:pPr>
        <w:pStyle w:val="Default"/>
        <w:jc w:val="both"/>
      </w:pPr>
      <w:r w:rsidRPr="00D4422B">
        <w:t>г) тяжелой, продолжительной болезни свыше 21 дня;</w:t>
      </w:r>
    </w:p>
    <w:p w:rsidR="004E413B" w:rsidRPr="00D4422B" w:rsidRDefault="004E413B" w:rsidP="004E413B">
      <w:pPr>
        <w:pStyle w:val="Default"/>
        <w:jc w:val="both"/>
      </w:pPr>
      <w:proofErr w:type="spellStart"/>
      <w:r w:rsidRPr="00D4422B">
        <w:t>д</w:t>
      </w:r>
      <w:proofErr w:type="spellEnd"/>
      <w:r w:rsidRPr="00D4422B">
        <w:t xml:space="preserve">) при достижении 55 лет женщинами - адвокатами, 60 лет мужчинами </w:t>
      </w:r>
      <w:proofErr w:type="gramStart"/>
      <w:r w:rsidRPr="00D4422B">
        <w:t>-а</w:t>
      </w:r>
      <w:proofErr w:type="gramEnd"/>
      <w:r w:rsidRPr="00D4422B">
        <w:t xml:space="preserve">двокатами;   </w:t>
      </w:r>
    </w:p>
    <w:p w:rsidR="004E413B" w:rsidRPr="00D4422B" w:rsidRDefault="004E413B" w:rsidP="004E413B">
      <w:pPr>
        <w:pStyle w:val="Default"/>
        <w:jc w:val="both"/>
      </w:pPr>
      <w:r w:rsidRPr="00D4422B">
        <w:t>г)  в других случаях, признанных</w:t>
      </w:r>
      <w:r w:rsidR="003B0629">
        <w:t xml:space="preserve"> Советом  АПАК исключительными </w:t>
      </w:r>
      <w:r w:rsidRPr="00D4422B">
        <w:t xml:space="preserve">при предоставлении необходимых документов. </w:t>
      </w:r>
    </w:p>
    <w:p w:rsidR="004E413B" w:rsidRPr="00D4422B" w:rsidRDefault="004E413B" w:rsidP="004E413B">
      <w:pPr>
        <w:pStyle w:val="Default"/>
        <w:jc w:val="both"/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</w:rPr>
        <w:t xml:space="preserve">8. </w:t>
      </w:r>
      <w:r w:rsidRPr="00D4422B">
        <w:t>Выплаты в качестве материальной помощи носят единовременный характер (за исключением п.п. «в»  п.7 Положения) и производятся:</w:t>
      </w:r>
    </w:p>
    <w:p w:rsidR="004E413B" w:rsidRPr="00D4422B" w:rsidRDefault="004E413B" w:rsidP="004E413B">
      <w:pPr>
        <w:pStyle w:val="Default"/>
        <w:jc w:val="both"/>
        <w:rPr>
          <w:b/>
        </w:rPr>
      </w:pPr>
      <w:r w:rsidRPr="00D4422B">
        <w:t xml:space="preserve"> </w:t>
      </w:r>
      <w:r w:rsidRPr="00D4422B">
        <w:rPr>
          <w:b/>
        </w:rPr>
        <w:t>по решению Совета АПАК</w:t>
      </w:r>
    </w:p>
    <w:p w:rsidR="004E413B" w:rsidRPr="00D4422B" w:rsidRDefault="004E413B" w:rsidP="004E413B">
      <w:pPr>
        <w:pStyle w:val="Default"/>
        <w:jc w:val="both"/>
      </w:pPr>
      <w:r w:rsidRPr="00D4422B">
        <w:rPr>
          <w:b/>
        </w:rPr>
        <w:t xml:space="preserve">- </w:t>
      </w:r>
      <w:r w:rsidRPr="00D4422B">
        <w:t xml:space="preserve"> в случае тяжелой, продолжительной болезни свыше 21 дня  в размере  -   от 4 000 рублей;</w:t>
      </w:r>
    </w:p>
    <w:p w:rsidR="004E413B" w:rsidRPr="00D4422B" w:rsidRDefault="004E413B" w:rsidP="004E413B">
      <w:pPr>
        <w:pStyle w:val="Default"/>
        <w:jc w:val="both"/>
      </w:pPr>
      <w:r w:rsidRPr="00D4422B">
        <w:t>- в случаях, признанных Советом АПАК исключительными от 4 000 рублей;</w:t>
      </w:r>
    </w:p>
    <w:p w:rsidR="004E413B" w:rsidRPr="00D4422B" w:rsidRDefault="004E413B" w:rsidP="004E413B">
      <w:pPr>
        <w:pStyle w:val="Default"/>
        <w:jc w:val="both"/>
      </w:pPr>
      <w:r w:rsidRPr="00D4422B">
        <w:rPr>
          <w:b/>
        </w:rPr>
        <w:t>по</w:t>
      </w:r>
      <w:r w:rsidRPr="00D4422B">
        <w:t xml:space="preserve"> </w:t>
      </w:r>
      <w:r w:rsidRPr="00D4422B">
        <w:rPr>
          <w:b/>
        </w:rPr>
        <w:t>распоряжению Президента АПАК</w:t>
      </w:r>
      <w:r w:rsidRPr="00D4422B">
        <w:t xml:space="preserve">    </w:t>
      </w:r>
    </w:p>
    <w:p w:rsidR="004E413B" w:rsidRPr="00D4422B" w:rsidRDefault="004E413B" w:rsidP="004E413B">
      <w:pPr>
        <w:pStyle w:val="Default"/>
        <w:jc w:val="both"/>
      </w:pPr>
      <w:r w:rsidRPr="00D4422B">
        <w:t>- в случае смерти работающего адвоката      -  в размере  10 000 рублей;</w:t>
      </w:r>
    </w:p>
    <w:p w:rsidR="004E413B" w:rsidRPr="00D4422B" w:rsidRDefault="004E413B" w:rsidP="004E413B">
      <w:pPr>
        <w:pStyle w:val="Default"/>
        <w:jc w:val="both"/>
      </w:pPr>
      <w:r w:rsidRPr="00D4422B">
        <w:lastRenderedPageBreak/>
        <w:t>- в случае смерти неработающего адвоката, сотрудника аппарата адвокатской палаты, близкого родственника (супруга, родителей, детей)    адвоката или сотрудника аппарата адвокатской палаты     -  размере   5 000 рублей;</w:t>
      </w:r>
    </w:p>
    <w:p w:rsidR="004E413B" w:rsidRPr="00D4422B" w:rsidRDefault="004E413B" w:rsidP="004E413B">
      <w:pPr>
        <w:pStyle w:val="Default"/>
        <w:jc w:val="both"/>
      </w:pPr>
      <w:r w:rsidRPr="00D4422B">
        <w:t xml:space="preserve">- в случае рождения ребенка у женщины- адвоката    в размере 10.000 рублей; </w:t>
      </w:r>
    </w:p>
    <w:p w:rsidR="004E413B" w:rsidRPr="00D4422B" w:rsidRDefault="004E413B" w:rsidP="004E413B">
      <w:pPr>
        <w:pStyle w:val="Default"/>
        <w:jc w:val="both"/>
      </w:pPr>
      <w:r w:rsidRPr="00D4422B">
        <w:t>-  при достижении 55 лет женщинами-адвокатами, 60 лет мужчинами-адвокатами в размере – 4 000 рублей.</w:t>
      </w:r>
    </w:p>
    <w:p w:rsidR="004E413B" w:rsidRPr="00D4422B" w:rsidRDefault="004E413B" w:rsidP="004E413B">
      <w:pPr>
        <w:pStyle w:val="Default"/>
        <w:jc w:val="both"/>
        <w:rPr>
          <w:b/>
          <w:bCs/>
          <w:color w:val="auto"/>
        </w:rPr>
      </w:pPr>
    </w:p>
    <w:p w:rsidR="004E413B" w:rsidRPr="00D4422B" w:rsidRDefault="004E413B" w:rsidP="004E413B">
      <w:pPr>
        <w:pStyle w:val="Default"/>
        <w:jc w:val="both"/>
      </w:pPr>
      <w:r w:rsidRPr="00D4422B">
        <w:rPr>
          <w:b/>
          <w:bCs/>
          <w:color w:val="auto"/>
        </w:rPr>
        <w:t>9.</w:t>
      </w:r>
      <w:r w:rsidRPr="00D4422B">
        <w:t xml:space="preserve"> Адвокатам, награжденным  медалью «Почетный адвокат» Адвокатской палаты Алтайского края  после прекращения статуса адвоката в связи с выходом на пенсию ежемесячно производится выплата 1 000 рублей.</w:t>
      </w:r>
    </w:p>
    <w:p w:rsidR="004E413B" w:rsidRPr="00D4422B" w:rsidRDefault="004E413B" w:rsidP="004E413B">
      <w:pPr>
        <w:pStyle w:val="Default"/>
        <w:jc w:val="both"/>
        <w:rPr>
          <w:b/>
          <w:bCs/>
          <w:color w:val="auto"/>
        </w:rPr>
      </w:pPr>
      <w:r w:rsidRPr="00D4422B">
        <w:rPr>
          <w:b/>
          <w:bCs/>
          <w:color w:val="auto"/>
        </w:rPr>
        <w:t xml:space="preserve">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b/>
          <w:bCs/>
          <w:color w:val="auto"/>
        </w:rPr>
        <w:t xml:space="preserve">10. </w:t>
      </w:r>
      <w:r w:rsidRPr="00D4422B">
        <w:rPr>
          <w:color w:val="auto"/>
        </w:rPr>
        <w:t xml:space="preserve">Право на получение материальной помощи в случае смерти адвоката или сотрудника аппарата адвокатской палаты, имеет один из близких родственников умершего. </w:t>
      </w:r>
    </w:p>
    <w:p w:rsidR="004E413B" w:rsidRPr="00D4422B" w:rsidRDefault="004E413B" w:rsidP="004E413B">
      <w:pPr>
        <w:pStyle w:val="Default"/>
        <w:jc w:val="both"/>
        <w:rPr>
          <w:b/>
          <w:bCs/>
          <w:color w:val="auto"/>
        </w:rPr>
      </w:pP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b/>
          <w:bCs/>
          <w:color w:val="auto"/>
        </w:rPr>
        <w:t xml:space="preserve">11. </w:t>
      </w:r>
      <w:r w:rsidRPr="00D4422B">
        <w:rPr>
          <w:color w:val="auto"/>
        </w:rPr>
        <w:t xml:space="preserve">Освобождение от ежемесячных обязательных отчислений на нужды адвокатской палаты производится  по решению Совета АПАК в следующих случаях: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 xml:space="preserve">- приостановления статуса адвоката по основаниям, предусмотренным пунктом 1 ст. 16 Федерального закона «Об адвокатской деятельности и адвокатуре в Российской Федерации»; </w:t>
      </w:r>
    </w:p>
    <w:p w:rsidR="004E413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>- тя</w:t>
      </w:r>
      <w:r w:rsidR="002E1706">
        <w:rPr>
          <w:color w:val="auto"/>
        </w:rPr>
        <w:t>желого, длительного заболевания;</w:t>
      </w:r>
    </w:p>
    <w:p w:rsidR="002E1706" w:rsidRPr="00D4422B" w:rsidRDefault="002E1706" w:rsidP="004E413B">
      <w:pPr>
        <w:pStyle w:val="Default"/>
        <w:jc w:val="both"/>
        <w:rPr>
          <w:color w:val="auto"/>
        </w:rPr>
      </w:pPr>
      <w:r>
        <w:rPr>
          <w:color w:val="auto"/>
        </w:rPr>
        <w:t>- нахождения адвокатов-женщин в отпуске по беременности и родам и в отпуске по уходу за ребенком до достижения им возраста 1,5 лет.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 xml:space="preserve">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b/>
          <w:bCs/>
          <w:color w:val="auto"/>
        </w:rPr>
        <w:t xml:space="preserve"> 12. </w:t>
      </w:r>
      <w:r w:rsidRPr="00D4422B">
        <w:rPr>
          <w:color w:val="auto"/>
        </w:rPr>
        <w:t xml:space="preserve">Для рассмотрения вопроса о финансовой поддержке заинтересованные лица,  </w:t>
      </w:r>
      <w:proofErr w:type="gramStart"/>
      <w:r w:rsidRPr="00D4422B">
        <w:rPr>
          <w:color w:val="auto"/>
        </w:rPr>
        <w:t>предоставляют следующие документы</w:t>
      </w:r>
      <w:proofErr w:type="gramEnd"/>
      <w:r w:rsidRPr="00D4422B">
        <w:rPr>
          <w:color w:val="auto"/>
        </w:rPr>
        <w:t xml:space="preserve">: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>- заявление о</w:t>
      </w:r>
      <w:r w:rsidR="00E52AEF">
        <w:rPr>
          <w:color w:val="auto"/>
        </w:rPr>
        <w:t>б оказании финансовой поддержки</w:t>
      </w:r>
      <w:r w:rsidRPr="00D4422B">
        <w:rPr>
          <w:color w:val="auto"/>
        </w:rPr>
        <w:t xml:space="preserve">;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>- документы или их копии, подтверждающие наличие оснований для выплаты материальной помощи (свидетельство о смерти, свидетельство о рождении, справка МСЭК, заключение МЧС, финансовые документы, подтверждающие произведенные расходы и т.п.).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 xml:space="preserve">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b/>
          <w:bCs/>
          <w:color w:val="auto"/>
        </w:rPr>
        <w:t xml:space="preserve">13. </w:t>
      </w:r>
      <w:r w:rsidRPr="00D4422B">
        <w:rPr>
          <w:color w:val="auto"/>
        </w:rPr>
        <w:t xml:space="preserve">Совет  АПАК не позднее месяца с момента поступления заявления рассматривает его по существу и принимает решение, которое в случае удовлетворения заявления направляется в бухгалтерию адвокатской палаты для производства выплат. </w:t>
      </w:r>
    </w:p>
    <w:p w:rsidR="004E413B" w:rsidRPr="00D4422B" w:rsidRDefault="004E413B" w:rsidP="004E413B">
      <w:pPr>
        <w:pStyle w:val="Default"/>
        <w:jc w:val="both"/>
        <w:rPr>
          <w:color w:val="auto"/>
        </w:rPr>
      </w:pPr>
      <w:r w:rsidRPr="00D4422B">
        <w:rPr>
          <w:color w:val="auto"/>
        </w:rPr>
        <w:t xml:space="preserve"> </w:t>
      </w:r>
    </w:p>
    <w:p w:rsidR="004E413B" w:rsidRPr="00D4422B" w:rsidRDefault="004E413B" w:rsidP="004E413B">
      <w:pPr>
        <w:jc w:val="both"/>
      </w:pPr>
      <w:r w:rsidRPr="00D4422B">
        <w:rPr>
          <w:b/>
          <w:bCs/>
        </w:rPr>
        <w:t xml:space="preserve">14. </w:t>
      </w:r>
      <w:r w:rsidRPr="00D4422B">
        <w:t>Финансовая поддержка адвокатов не производится, если на момент подачи заявления о выделении материальной помощи или освобождении от ежемесячных отчислений на нужды адвокатской палаты, они имеют задолженность по уплате обязательных отчислений на нужды адвокатской палаты.</w:t>
      </w:r>
    </w:p>
    <w:p w:rsidR="004E413B" w:rsidRPr="00D4422B" w:rsidRDefault="004E413B" w:rsidP="004E413B">
      <w:pPr>
        <w:jc w:val="both"/>
      </w:pPr>
    </w:p>
    <w:p w:rsidR="004E413B" w:rsidRPr="00D4422B" w:rsidRDefault="004E413B" w:rsidP="004E413B"/>
    <w:p w:rsidR="004E413B" w:rsidRPr="00D4422B" w:rsidRDefault="004E413B" w:rsidP="004E413B"/>
    <w:p w:rsidR="00D5552A" w:rsidRPr="00A241B8" w:rsidRDefault="00D5552A"/>
    <w:sectPr w:rsidR="00D5552A" w:rsidRPr="00A241B8" w:rsidSect="004E41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3B"/>
    <w:rsid w:val="002E1706"/>
    <w:rsid w:val="003B0629"/>
    <w:rsid w:val="0042319F"/>
    <w:rsid w:val="004A5508"/>
    <w:rsid w:val="004C7524"/>
    <w:rsid w:val="004E413B"/>
    <w:rsid w:val="008D62F0"/>
    <w:rsid w:val="00A241B8"/>
    <w:rsid w:val="00CD2FCC"/>
    <w:rsid w:val="00D4422B"/>
    <w:rsid w:val="00D5552A"/>
    <w:rsid w:val="00E52AEF"/>
    <w:rsid w:val="00F06F0B"/>
    <w:rsid w:val="00F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4014</Characters>
  <Application>Microsoft Office Word</Application>
  <DocSecurity>0</DocSecurity>
  <Lines>33</Lines>
  <Paragraphs>9</Paragraphs>
  <ScaleCrop>false</ScaleCrop>
  <Company>MyCompany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7</cp:revision>
  <dcterms:created xsi:type="dcterms:W3CDTF">2016-11-30T02:41:00Z</dcterms:created>
  <dcterms:modified xsi:type="dcterms:W3CDTF">2017-02-10T03:56:00Z</dcterms:modified>
</cp:coreProperties>
</file>